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753551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bookmarkEnd w:id="0" w:displacedByCustomXml="next"/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753551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753551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753551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DA4185">
      <w:pPr>
        <w:ind w:left="-284" w:right="-704"/>
        <w:jc w:val="both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DD4B45" w:rsidRPr="001A1109" w:rsidRDefault="00753551" w:rsidP="00DD4B45">
      <w:pPr>
        <w:ind w:right="-425"/>
        <w:jc w:val="center"/>
        <w:rPr>
          <w:rFonts w:ascii="Calibri" w:hAnsi="Calibri" w:cs="Calibri"/>
        </w:rPr>
      </w:pPr>
      <w:hyperlink r:id="rId8" w:history="1">
        <w:r w:rsidR="001A1109" w:rsidRPr="001A1109">
          <w:rPr>
            <w:rStyle w:val="Lienhypertexte"/>
            <w:rFonts w:ascii="Calibri" w:hAnsi="Calibri" w:cs="Calibri"/>
          </w:rPr>
          <w:t>https://dpi-declaration.sante.gouv.fr/dpi-webapp/app/candidature/index/gt-chaleur-dans-batiment-4263</w:t>
        </w:r>
      </w:hyperlink>
    </w:p>
    <w:p w:rsidR="00DD4B45" w:rsidRPr="00DD4B45" w:rsidRDefault="00DD4B45" w:rsidP="00DD4B45">
      <w:pPr>
        <w:ind w:right="-425"/>
        <w:jc w:val="center"/>
        <w:rPr>
          <w:rFonts w:asciiTheme="minorHAnsi" w:hAnsiTheme="minorHAnsi" w:cstheme="minorHAnsi"/>
        </w:rPr>
      </w:pPr>
    </w:p>
    <w:p w:rsidR="00277289" w:rsidRDefault="00A8745A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F95FDF" w:rsidRPr="00BD2D6A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candidatures.gt-chaleur-dans-batiment@anses.fr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0173F6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94077B">
    <w:pPr>
      <w:ind w:left="3402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575377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94077B">
    <w:pPr>
      <w:ind w:left="3402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514852" w:rsidRDefault="00876CA1" w:rsidP="004D66CE">
    <w:pPr>
      <w:tabs>
        <w:tab w:val="right" w:leader="dot" w:pos="3969"/>
        <w:tab w:val="left" w:pos="4320"/>
        <w:tab w:val="right" w:leader="dot" w:pos="9639"/>
      </w:tabs>
      <w:ind w:left="2552" w:right="-562"/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 w:rsidRPr="00514852">
      <w:rPr>
        <w:rFonts w:ascii="Calibri" w:hAnsi="Calibri" w:cs="Calibri"/>
        <w:b/>
        <w:color w:val="000000" w:themeColor="text1"/>
        <w:sz w:val="24"/>
        <w:szCs w:val="24"/>
      </w:rPr>
      <w:t>Groupe de travail (GT)</w:t>
    </w:r>
  </w:p>
  <w:p w:rsidR="00F6367A" w:rsidRDefault="00514852" w:rsidP="000D626E">
    <w:pPr>
      <w:ind w:left="2552" w:right="-562"/>
      <w:jc w:val="center"/>
      <w:rPr>
        <w:rFonts w:ascii="Calibri" w:hAnsi="Calibri" w:cs="Calibri"/>
        <w:b/>
        <w:color w:val="000000" w:themeColor="text1"/>
        <w:sz w:val="24"/>
        <w:szCs w:val="24"/>
      </w:rPr>
    </w:pPr>
    <w:r w:rsidRPr="00514852">
      <w:rPr>
        <w:rFonts w:ascii="Calibri" w:hAnsi="Calibri" w:cs="Calibri"/>
        <w:b/>
        <w:color w:val="000000" w:themeColor="text1"/>
        <w:sz w:val="24"/>
        <w:szCs w:val="24"/>
      </w:rPr>
      <w:t>« Valeurs sanitaires pour la chaleur dans les bâtiments »</w:t>
    </w:r>
  </w:p>
  <w:p w:rsidR="00514852" w:rsidRPr="00F6367A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color w:val="000000" w:themeColor="text1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r9m4+HAMqpjDKdDRhgdsS2uRzq8NJj7cebnrLxVh1fkkQPP76USxUFiAdM7dokTHGp4sP6gdwFHy1gL/EwDKA==" w:salt="+4uEy2HTJKSfc9Ug/vPx5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64828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75377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3551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75810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6367A"/>
    <w:rsid w:val="00F73911"/>
    <w:rsid w:val="00F83835"/>
    <w:rsid w:val="00F84B2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4E57D921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chaleur-dans-batiment-42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chaleur-dans-batiment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1FCB-AFFC-4B0C-857E-4BDC0668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2069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5</cp:revision>
  <cp:lastPrinted>2023-02-10T08:33:00Z</cp:lastPrinted>
  <dcterms:created xsi:type="dcterms:W3CDTF">2023-12-15T09:55:00Z</dcterms:created>
  <dcterms:modified xsi:type="dcterms:W3CDTF">2023-12-22T13:09:00Z</dcterms:modified>
</cp:coreProperties>
</file>